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17" w:rsidRPr="00543717" w:rsidRDefault="00543717" w:rsidP="00543717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ЗАКОН САНКТ-ПЕТЕРБУРГА</w:t>
      </w: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обеспечении доступа к информации о деятельности государственных органов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(с изменениями на 14 июня 2018 года)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____________________________________________________________________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Документ с изменениями, внесенными: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hyperlink r:id="rId4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17 декабря 2010 года N 732-163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(Информационный бюллетень Администрации Санкт-Петербурга, N 49, 20.12.2010);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hyperlink r:id="rId5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(Официальный сайт Администрации Санкт-Петербурга www.gov.spb.ru/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norm_baza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npa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31.12.2013);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hyperlink r:id="rId6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8 октября 2014 года N 505-94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(Официальный сайт Администрации Санкт-Петербурга www.gov.spb.ru/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norm_baza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npa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10.10.2014);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hyperlink r:id="rId7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января 2015 года N 711-2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(Официальный сайт Администрации Санкт-Петербурга www.gov.spb.ru/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norm_baza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npa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15.01.2015);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hyperlink r:id="rId8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26 октября 2015 года N 573-111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(Официальный сайт Администрации Санкт-Петербурга www.gov.spb.ru/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norm_baza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npa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28.10.2015);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hyperlink r:id="rId9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 декабря 2015 года N 760-153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(Официальный сайт Администрации Санкт-Петербурга www.gov.spb.ru/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norm_baza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npa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03.12.2015) (вступил в силу с 1 января 2016 года);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hyperlink r:id="rId1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23 марта 2016 года N 124-19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(Официальный сайт Администрации Санкт-Петербурга www.gov.spb.ru/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norm_baza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npa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23.03.2016);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hyperlink r:id="rId11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июня 2018 года N 308-59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(Официальный сайт Администрации Санкт-Петербурга www.gov.spb.ru/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norm_baza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/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npa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15.06.2018).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____________________________________________________________________</w:t>
      </w:r>
    </w:p>
    <w:p w:rsidR="00543717" w:rsidRPr="00543717" w:rsidRDefault="00543717" w:rsidP="00543717">
      <w:pPr>
        <w:shd w:val="clear" w:color="auto" w:fill="FFFFFF"/>
        <w:spacing w:before="30" w:after="24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Принят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Законодательным Собранием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Санкт-Петербурга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30 июня 2010 года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Настоящий Закон Санкт-Петербурга в соответствии с Федеральным законом "Об обеспечении доступа к информации о деятельности государственных органов и органов местного самоуправления" (далее - Федеральный закон) определяет порядок обеспечения доступа к информации о деятельности государственных органов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Для целей настоящего Закона Санкт-Петербурга под государственными органами Санкт-Петербурга понимаются Законодательное Собрание Санкт-Петербурга, Губернатор Санкт-Петербурга, Правительство Санкт-Петербурга, иные исполнительные органы государственной власти Санкт-Петербурга, Санкт-Петербургская избирательная комиссия, территориальные избирательные комиссии в Санкт-Петербурге, Уполномоченный по правам человека в Санкт-Петербурге, Уполномоченный по правам ребенка в Санкт-Петербурге, Уполномоченный по защите прав предпринимателей в Санкт-Петербурге.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(Абзац в редакции, введенной в действие с 26 июня 2018 года </w:t>
      </w:r>
      <w:hyperlink r:id="rId12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июня 2018 года N 308-59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1. Официальное опубликование законов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1. Закон Санкт-Петербурга подлежит официальному опубликованию не позднее 10 дней после его подписания, если иной срок не установлен федеральным законодательством. Официальное опубликование законов Санкт-Петербурга осуществляется Губернатором Санкт-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lastRenderedPageBreak/>
        <w:t>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21 октября 2014 года </w:t>
      </w:r>
      <w:hyperlink r:id="rId13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8 октября 2014 года N 505-94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Официальным опубликованием закона Санкт-Петербурга является первое размещение его полного текста на официальном сайте Администрации Санкт-Петербурга (www.gov.spb.ru) в информационно-телекоммуникационной сети "Интернет" (далее - сеть Интернет) в виде электронной копии бумажного документа, предназначенной для подробного воспроизведения графического образа и созданной с использованием открытых растровых графических форматов (*.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bmp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*.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jpeg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и другие) или гибридных 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текстово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-растровых форматов (*.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pdf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*.</w:t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djvu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и другие) (далее - электронная копия бумажного документа), либо первая публикация его полного текста в печатном средстве массовой информации: в журналах "Вестник Администрации Санкт-Петербурга", "Информационный бюллетень Администрации Санкт-Петербурга", в газетах "Санкт-Петербургские ведомости", "Петербургский дневник".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(Абзац в редакции, введенной в действие с 3 апреля 2016 года </w:t>
      </w:r>
      <w:hyperlink r:id="rId14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23 марта 2016 года N 124-19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При официальном опубликовании закона Санкт-Петербурга допускается размещение электронной копии бумажного документа, не содержащей графического образа подписи должностного лица, подписавшего закон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января 2014 года </w:t>
      </w:r>
      <w:hyperlink r:id="rId15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3. Пункт исключен с 8 ноября 2015 года - </w:t>
      </w:r>
      <w:hyperlink r:id="rId16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 Санкт-Петербурга от 26 октября 2015 года N 573-111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4. При официальном опубликовании закона Санкт-Петербурга указываются его наименование, дата его принятия Законодательным Собранием Санкт-Петербурга, должностное лицо, его подписавшее, место и дата его подписания, регистрационный номер.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5. Закон Санкт-Петербурга, официальным опубликованием которого является первая публикация его полного текста в печатном средстве массовой информации, указанном в пункте 2 настоящей статьи, не позднее пяти дней после дня его официального опубликования размещается на официальном сайте Администрации Санкт-Петербурга (www.gov.spb.ru) и официальном сайте Законодательного Собрания Санкт-Петербурга (www.assembly.spb.ru) в сети Интернет.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26 июня 2018 года </w:t>
      </w:r>
      <w:hyperlink r:id="rId17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июня 2018 года N 308-59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6. Закон Санкт-Петербурга, в который были внесены изменения, может быть повторно официально опубликован в полном объеме в новой редакции.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7. Закон Санкт-Петербурга может быть опубликован в иных печатных изданиях, а также доведен до всеобщего сведения по телевидению и радио, разослан органам государственной власти, должностным лицам, организациям, передан по каналам связи, распространен в машиночитаемой форме, а также опубликован в виде отдельного издания.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bookmarkStart w:id="0" w:name="_GoBack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     8. Особенности опубликования отдельных законов Санкт-Петербурга могут устанавливаться </w:t>
      </w:r>
      <w:bookmarkEnd w:id="0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иными законами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2. Официальное опубликование и вступление в силу правовых актов Законодательного Собрания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     1. Официальным опубликованием правового акта Законодательного Собрания Санкт-Петербурга является первое размещение его полного текста на официальном сайте 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lastRenderedPageBreak/>
        <w:t>Законодательного Собрания Санкт-Петербурга в сети Интернет в виде электронной копии бумажного документа, при этом допускается отсутствие на ней графического образа подписи должностного лица, подписавшего правовой акт.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января 2014 года </w:t>
      </w:r>
      <w:hyperlink r:id="rId18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Порядок официального опубликования правовых актов Законодательного Собрания Санкт-Петербурга в части, не урегулированной настоящим Законом Санкт-Петербурга, и иные источники их официального опубликования устанавливаются Законодательным Собранием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3. При опубликовании правового акта Законодательного Собрания Санкт-Петербурга указываются его наименование, должностное лицо, его подписавшее, место и дата его принятия, регистрационный номер.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4. Правовой акт Законодательного Собрания Санкт-Петербурга, затрагивающий права, свободы и обязанности человека и гражданина, вступает в силу в день его официального опубликования, если в самом правовом акте не установлен более поздний срок его вступления в силу.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января 2014 года </w:t>
      </w:r>
      <w:hyperlink r:id="rId19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5. Иные правовые акты Законодательного Собрания Санкт-Петербурга вступают в силу со дня их принятия, если в них самих не предусмотрен иной порядок вступления их в силу.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6. Правовой акт Законодательного Собрания Санкт-Петербурга, затрагивающий права, свободы и обязанности человека и гражданина, подлежит официальному опубликованию не позднее 10 дней после его принятия, если иной срок не установлен федеральным законодательством.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21 октября 2014 года </w:t>
      </w:r>
      <w:hyperlink r:id="rId20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8 октября 2014 года N 505-94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7. Правовые акты Законодательного Собрания Санкт-Петербурга, официальным опубликованием которых является публикация в печатном средстве массовой информации, а также правовые акты Законодательного Собрания Санкт-Петербурга, не подлежащие официальному опубликованию, не позднее пяти дней после их официального опубликования или принятия размещаются на официальном сайте Законодательного Собрания Санкт-Петербурга в сети Интернет в виде электронной копии бумажного документа.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января 2014 года </w:t>
      </w:r>
      <w:hyperlink r:id="rId21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8. Правовой акт Законодательного Собрания Санкт-Петербурга может быть опубликован в иных печатных изданиях, а также доведен до всеобщего сведения по телевидению и радио, разослан органам государственной власти, должностным лицам, организациям, передан по каналам связи, распространен в машиночитаемой форме, а также опубликован в виде отдельного издания.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3. Официальное опубликование и вступление в силу правовых актов Губернатора Санкт-Петербурга, Правительства Санкт-Петербурга, иных исполнительных органов государственной власти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     1. Официальным опубликованием правового акта Губернатора Санкт-Петербурга, Правительства Санкт-Петербурга, иного исполнительного органа государственной власти Санкт-Петербурга является первое размещение его полного текста на официальном сайте Администрации Санкт-Петербурга в сети Интернет в виде электронной копии бумажного 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lastRenderedPageBreak/>
        <w:t>документа, при этом допускается отсутствие на ней графического образа подписи должностного лица, подписавшего правовой акт.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января 2014 года </w:t>
      </w:r>
      <w:hyperlink r:id="rId22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Порядок официального опубликования правовых актов Губернатора Санкт-Петербурга, Правительства Санкт-Петербурга, иных исполнительных органов государственной власти Санкт-Петербурга в части, не урегулированной настоящим Законом Санкт-Петербурга, и иные источники их официального опубликования устанавливаются Правительством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3. При официальном опубликовании правового акта Губернатора Санкт-Петербурга, Правительства Санкт-Петербурга, иного исполнительного органа государственной власти Санкт-Петербурга указываются его наименование, должностное лицо, его подписавшее, дата его принятия, регистрационный номер.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4. Правовой акт Губернатора Санкт-Петербурга, Правительства Санкт-Петербурга, иного исполнительного органа государственной власти Санкт-Петербурга, затрагивающий права, свободы и обязанности человека и гражданина, вступает в силу в день его официального опубликования, если в самом правовом акте не установлен более поздний срок его вступления в силу.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января 2014 года </w:t>
      </w:r>
      <w:hyperlink r:id="rId23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5. Иные правовые акты Губернатора Санкт-Петербурга, Правительства Санкт-Петербурга, иных исполнительных органов государственной власти Санкт-Петербурга вступают в силу со дня их подписания, если в них самих не предусмотрен иной порядок вступления их в силу.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6. Правовой акт Губернатора Санкт-Петербурга, Правительства Санкт-Петербурга, иного исполнительного органа государственной власти Санкт-Петербурга, затрагивающий права, свободы и обязанности человека и гражданина, подлежит официальному опубликованию не позднее 10 дней после его подписания, если иной срок не установлен федеральным законодательством.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21 октября 2014 года </w:t>
      </w:r>
      <w:hyperlink r:id="rId24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8 октября 2014 года N 505-94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7. Правовые акты Губернатора Санкт-Петербурга, Правительства Санкт-Петербурга, иных исполнительных органов государственной власти Санкт-Петербурга, официальным опубликованием которых является публикация в печатном средстве массовой информации, а также правовые акты Губернатора Санкт-Петербурга, Правительства Санкт-Петербурга, иных исполнительных органов государственной власти Санкт-Петербурга, не подлежащие официальному опубликованию, не позднее пяти дней после их официального опубликования или принятия размещаются на официальном сайте Администрации Санкт-Петербурга в сети Интернет в виде электронной копии бумажного документа.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января 2014 года </w:t>
      </w:r>
      <w:hyperlink r:id="rId25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8. Правовые акты Губернатора Санкт-Петербурга, Правительства Санкт-Петербурга, иных исполнительных органов государственной власти Санкт-Петербурга могут быть опубликованы в иных печатных изданиях, доведены до всеобщего сведения по телевидению и радио, разосланы органам государственной власти, должностным лицам, организациям, переданы по каналам связи, распространены в машиночитаемой форме, а также опубликованы в виде отдельного издания.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Статья 3_1. Опубликование законов Санкт-Петербурга и иных правовых актов Санкт-Петербурга на "Официальном интернет-портале правовой информации" (www.pravo.gov.ru) в сети Интернет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Правовые акты, указанные в статьях 1 и 3 настоящего Закона Санкт-Петербурга, подлежат опубликованию на "Официальном интернет-портале правовой информации" (www.pravo.gov.ru) в сети Интернет не позднее 10 дней со дня их подписания.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Контроль за правильностью и своевременностью опубликования правовых актов, указанных в статьях 1 и 3 настоящего Закона Санкт-Петербурга, на "Официальном интернет-портале правовой информации" (www.pravo.gov.ru) в сети Интернет, а также за соблюдением установленных технических требований к размещению (опубликованию) указанных правовых актов на "Официальном интернет-портале правовой информации" (www.pravo.gov.ru) в сети Интернет осуществляется Губернатором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(Статья дополнительно включена с 21 октября 2014 года </w:t>
      </w:r>
      <w:hyperlink r:id="rId26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8 октября 2014 года N 505-94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; в редакции, введенной в действие с 26 января 2015 года </w:t>
      </w:r>
      <w:hyperlink r:id="rId27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января 2015 года N 711-2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4. Обеспечение права неограниченного круга лиц на доступ к информации о деятельности государственных органов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В целях обеспечения права неограниченного круга лиц на доступ к информации о деятельности государственных органов Санкт-Петербурга в местах, доступных для пользователей информацией (в помещениях, занимаемых государственными органами Санкт-Петербурга, многофункциональными центрами предоставления государственных услуг, государственными библиотеками, других доступных для посещения местах), создаются пункты подключения к сети Интернет. 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(Статья в редакции, введенной в действие с 26 июня 2018 года </w:t>
      </w:r>
      <w:hyperlink r:id="rId28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июня 2018 года N 308-59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5. Перечни информации о деятельности государственных органов Санкт-Петербурга, размещаемой в сети Интернет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1. Перечень информации о деятельности Законодательного Собрания Санкт-Петербурга, размещаемой в сети Интернет, утверждается Законодательным Собранием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Перечни информации о деятельности Губернатора Санкт-Петербурга, Правительства Санкт-Петербурга, иных исполнительных органов государственной власти Санкт-Петербурга, размещаемой в сети Интернет, утверждаются Правительством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3. Перечни информации о деятельности Санкт-Петербургской избирательной комиссии, территориальных избирательных комиссий в Санкт-Петербурге, размещаемой в сети Интернет, утверждаются Санкт-Петербургской избирательной комиссией.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4. Перечни информации о деятельности Уполномоченного по правам человека в Санкт-Петербурге, Уполномоченного по правам ребенка в Санкт-Петербурге, Уполномоченного по защите прав предпринимателей в Санкт-Петербурге, размещаемой в сети Интернет, утверждаются соответственно Уполномоченным по правам человека в Санкт-Петербурге, Уполномоченным по правам ребенка в Санкт-Петербурге, Уполномоченным по защите прав предпринимателей в Санкт-Петербурге.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26 июня 2018 года </w:t>
      </w:r>
      <w:hyperlink r:id="rId29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июня 2018 года N 308-59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Статья 6. Организация доступа к информации о деятельности государственных органов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1. Организация доступа к информации о деятельности Законодательного Собрания Санкт-Петербурга, Уполномоченного по правам человека в Санкт-Петербурге, Уполномоченного по правам ребенка в Санкт-Петербурге осуществляется с учетом требований Федерального закона в порядке, установленном указанными государственными органами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Организация доступа к информации о деятельности Губернатора Санкт-Петербурга, Правительства Санкт-Петербурга, иных исполнительных органов государственной власти Санкт-Петербурга осуществляется с учетом требований Федерального закона в порядке, установленном Правительством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3. Организация доступа к информации о деятельности Санкт-Петербургской избирательной комиссии, территориальных избирательных комиссий в Санкт-Петербурге осуществляется с учетом требований Федерального закона в порядке, установленном Санкт-Петербургской избирательной комиссией.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7. Требования к средствам обеспечения пользования официальными сайтами государственных органов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1. Требования к технологическим, программным и лингвистическим средствам обеспечения пользования официальными сайтами Законодательного Собрания Санкт-Петербурга, Санкт-Петербургской избирательной комиссии, Уполномоченного по правам человека в Санкт-Петербурге, Уполномоченного по правам ребенка в Санкт-Петербурге, Уполномоченного по защите прав предпринимателей в Санкт-Петербурге устанавливаются указанными государственными органами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26 июня 2018 года </w:t>
      </w:r>
      <w:hyperlink r:id="rId30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июня 2018 года N 308-59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Требования к технологическим, программным и лингвистическим средствам обеспечения пользования официальным сайтом Администрации Санкт-Петербурга, официальными сайтами иных исполнительных органов государственной власти Санкт-Петербурга устанавливаются Правительством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3. Указанные в пункте 1 и 2 настоящей статьи требования должны в обязательном порядке предусматривать внедрение механизма контроля за внесением изменений в любую информацию, размещаемую на официальных сайтах государственных органов Санкт-Петербурга, с возможностью сохранения последовательности этих изменений.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7_1. Порядок обеспечения условий доступности для инвалидов по зрению официальных сайтов государственных органов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Обеспечение условий доступности для инвалидов по зрению официальных сайтов государственных органов Санкт-Петербурга в сети "Интернет" осуществляется в соответствии с федеральным законодательством.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(Статья дополнительно включена с 1 января 2016 года </w:t>
      </w:r>
      <w:hyperlink r:id="rId31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 декабря 2015 года N 760-153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8. Порядок осуществления контроля за обеспечением доступа к информации о деятельности государственных органов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lastRenderedPageBreak/>
        <w:t>     1. Порядок осуществления контроля за обеспечением доступа к информации о деятельности Законодательного Собрания Санкт-Петербурга, Уполномоченного по правам человека в Санкт-Петербурге, Уполномоченного по правам ребенка в Санкт-Петербурге, Уполномоченного по защите прав предпринимателей в Санкт-Петербурге устанавливается указанными государственными органами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26 июня 2018 года </w:t>
      </w:r>
      <w:hyperlink r:id="rId32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14 июня 2018 года N 308-59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Порядок осуществления контроля за обеспечением доступа к информации о деятельности Губернатора Санкт-Петербурга, Правительства Санкт-Петербурга, иных исполнительных органов государственной власти Санкт-Петербурга устанавливается Правительством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3. Порядок осуществления контроля за обеспечением доступа к информации о деятельности Санкт-Петербургской избирательной комиссии, территориальных избирательных комиссий в Санкт-Петербурге устанавливается Санкт-Петербургской избирательной комиссией.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9. Ознакомление с информацией о деятельности государственных органов Санкт-Петербурга через библиотечные и архивные фонды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Ознакомление пользователей информацией с информацией о деятельности государственных органов Санкт-Петербурга, находящейся в библиотечных и архивных фондах, осуществляется в соответствии с законодательством Российской Федерации, </w:t>
      </w:r>
      <w:hyperlink r:id="rId33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28 января 2009 года N 23-16 "Об архивном деле в Санкт-Петербурге"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 </w:t>
      </w:r>
      <w:hyperlink r:id="rId34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 декабря 2010 года N 690-165 "Об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Санкт-Петербурга"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иными законами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(Статья в редакции, введенной в действие с 31 января 2014 года </w:t>
      </w:r>
      <w:hyperlink r:id="rId35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27 декабря 2013 года N 729-132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10. Финансирование расходов, связанных с реализацией настоящего Закона Санкт-Петербурга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Финансирование расходов, связанных с реализацией настоящего Закона Санкт-Петербурга, осуществляется за счет средств бюджета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11. Вступление настоящего Закона Санкт-Петербурга в силу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1. Настоящий Закон Санкт-Петербурга вступает в силу через 10 дней после дня его официального опубликования, за исключением положений, для которых в пункте 2 настоящей статьи установлен иной срок вступления в силу.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Пункт 2 статьи 1 в части, касающейся определения официального сайта Администрации Санкт-Петербурга в сети Интернет в качестве источника официального опубликования законов Санкт-Петербурга, пункт 1 статьи 2, пункт 1 статьи 3 настоящего Закона Санкт-Петербурга вступают в силу с 1 июля 2011 года.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декабря 2010 года </w:t>
      </w:r>
      <w:hyperlink r:id="rId36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17 декабря 2010 года N 732-163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- см. предыдущую редакцию)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7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12. Заключительные и переходные положения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lastRenderedPageBreak/>
        <w:t>     1. В целях перехода к официальному опубликованию правовых актов, указанных в статьях 1-3 настоящего Закона Санкт-Петербурга, на официальном сайте Администрации Санкт-Петербурга и официальном сайте Законодательного Собрания Санкт-Петербурга в сети Интернет до 1 июля 2011 года Правительство Санкт-Петербурга принимает меры по созданию не менее одного пункта подключения к сети Интернет в каждом районе Санкт-Петербурга, Законодательное Собрание Санкт-Петербурга - не менее одного пункта подключения к сети Интернет в зданиях, занимаемых Законодательным Собранием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(Пункт в редакции, введенной в действие с 31 декабря 2010 года </w:t>
      </w:r>
      <w:hyperlink r:id="rId37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Законом Санкт-Петербурга от 17 декабря 2010 года N 732-163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 - см. предыдущую редакцию)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2. Источники официального опубликования правовых актов Законодательного Собрания Санкт-Петербурга, Губернатора Санкт-Петербурга, Правительства Санкт-Петербурга, иных исполнительных органов государственной власти Санкт-Петербурга, установленные соответственно Законодательным Собранием Санкт-Петербурга, Правительством Санкт-Петербурга до вступления в силу настоящего Закона Санкт-Петербурга, сохраняют статус источников официального опубликования указанных правовых актов до принятия Законодательным Собранием Санкт-Петербурга, Правительством Санкт-Петербурга решений в соответствии с пунктом 2 статьи 2 и пунктом 2 статьи 3 настоящего Закона Санкт-Петербурга.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3. Пункт исключен с 8 ноября 2015 года - </w:t>
      </w:r>
      <w:hyperlink r:id="rId38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Закон Санкт-Петербурга от 26 октября 2015 года N 573-111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- См. предыдущую редакцию.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4. Со дня вступления в силу настоящего Закона Санкт-Петербурга признать утратившими силу: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1) </w:t>
      </w:r>
      <w:hyperlink r:id="rId39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статью 4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, </w:t>
      </w:r>
      <w:hyperlink r:id="rId40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абзац третий пункта 1 статьи 5 Закона Санкт-Петербурга от 28 июня 1995 года N 83-12 "О порядке вступления в силу Законов Санкт-Петербурга"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2) статьи 1, 2, 4-6 Закона Санкт-Петербурга от 13 сентября 1995 года N 101-14 "О гарантиях конституционных прав граждан на информацию о решениях органов власти Санкт-Петербурга";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3) </w:t>
      </w:r>
      <w:hyperlink r:id="rId41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пункт 1 статьи 1 Закона Санкт-Петербурга от 22 мая 1996 года N 63-21 "О внесении изменений в Закон Санкт-Петербурга "О порядке вступления в силу Законов Санкт-Петербурга"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4) Закон Санкт-Петербурга от 14 декабря 1996 года N 167-56 "О внесении дополнения в Закон Санкт-Петербурга "О порядке вступления в силу Законов Санкт-Петербурга";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5) Закон Санкт-Петербурга от 24 декабря 1997 года N 233-75 "О внесении дополнения в Закон Санкт-Петербурга "О порядке вступления в силу Законов Санкт-Петербурга";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6) </w:t>
      </w:r>
      <w:hyperlink r:id="rId42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пункт 4 статьи 1 Закона Санкт-Петербурга от 25 апреля 2001 года N 361-47 "О внесении изменений и дополнения в Закон Санкт-Петербурга "О порядке вступления в силу Законов Санкт-Петербурга"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7) Закон Санкт-Петербурга от 17 июня 2009 года N 292-60 "О внесении изменений в Закон Санкт-Петербурга "О порядке вступления в силу Законов Санкт-Петербурга" и в Закон Санкт-Петербурга "О гарантиях конституционных прав граждан на информацию о решениях органов власти Санкт-Петербурга";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8) </w:t>
      </w:r>
      <w:hyperlink r:id="rId43" w:anchor="I0" w:history="1">
        <w:r w:rsidRPr="00543717">
          <w:rPr>
            <w:rFonts w:ascii="Times New Roman" w:eastAsia="Times New Roman" w:hAnsi="Times New Roman" w:cs="Times New Roman"/>
            <w:color w:val="3242EF"/>
            <w:spacing w:val="2"/>
            <w:u w:val="single"/>
            <w:lang w:eastAsia="ru-RU"/>
          </w:rPr>
          <w:t>статью 11 Закона Санкт-Петербурга от 24 июня 2009 года N 335-66 "О Правительстве Санкт-Петербурга"</w:t>
        </w:r>
      </w:hyperlink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;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9) Закон Санкт-Петербурга от 23 декабря 2009 года N 713-3 "О внесении изменений в Закон Санкт-Петербурга "О порядке вступления в силу Законов Санкт-Петербурга" и Закон Санкт-Петербурга "О гарантиях конституционных прав граждан на информацию о решениях органов власти Санкт-Петербурга".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lastRenderedPageBreak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Губернатор Санкт-Петербурга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</w:r>
      <w:proofErr w:type="spellStart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В.И.Матвиенко</w:t>
      </w:r>
      <w:proofErr w:type="spellEnd"/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Санкт-Петербург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16 июля 2010 года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N 445-112</w:t>
      </w:r>
      <w:r w:rsidRPr="00543717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</w:r>
      <w:r w:rsidRPr="00543717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543717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543717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Редакция документа с учетом </w:t>
      </w:r>
    </w:p>
    <w:p w:rsidR="00543717" w:rsidRPr="00543717" w:rsidRDefault="00543717" w:rsidP="00543717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43717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изменений и дополнений подготовлена </w:t>
      </w:r>
      <w:r w:rsidRPr="00543717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АО "Кодекс"</w:t>
      </w:r>
    </w:p>
    <w:p w:rsidR="001633CB" w:rsidRDefault="001633CB"/>
    <w:sectPr w:rsidR="0016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17"/>
    <w:rsid w:val="00000D19"/>
    <w:rsid w:val="000046DD"/>
    <w:rsid w:val="00005D23"/>
    <w:rsid w:val="00007366"/>
    <w:rsid w:val="00036B1A"/>
    <w:rsid w:val="000903AF"/>
    <w:rsid w:val="000D7305"/>
    <w:rsid w:val="000E5B5A"/>
    <w:rsid w:val="000F67BE"/>
    <w:rsid w:val="00115EE1"/>
    <w:rsid w:val="00123843"/>
    <w:rsid w:val="00151ECE"/>
    <w:rsid w:val="00161D35"/>
    <w:rsid w:val="001633CB"/>
    <w:rsid w:val="00171F36"/>
    <w:rsid w:val="00173EC2"/>
    <w:rsid w:val="001A6CA3"/>
    <w:rsid w:val="001B2EE6"/>
    <w:rsid w:val="001B4633"/>
    <w:rsid w:val="001D4879"/>
    <w:rsid w:val="001E35A2"/>
    <w:rsid w:val="001F5ECB"/>
    <w:rsid w:val="001F7933"/>
    <w:rsid w:val="001F7CFB"/>
    <w:rsid w:val="00251EF0"/>
    <w:rsid w:val="002732E4"/>
    <w:rsid w:val="002734EB"/>
    <w:rsid w:val="002739C5"/>
    <w:rsid w:val="0028054A"/>
    <w:rsid w:val="002843A5"/>
    <w:rsid w:val="00290740"/>
    <w:rsid w:val="002944B5"/>
    <w:rsid w:val="002A593E"/>
    <w:rsid w:val="002D3348"/>
    <w:rsid w:val="002E298A"/>
    <w:rsid w:val="00305497"/>
    <w:rsid w:val="00314B84"/>
    <w:rsid w:val="003216E4"/>
    <w:rsid w:val="00340F52"/>
    <w:rsid w:val="003662D3"/>
    <w:rsid w:val="0037677E"/>
    <w:rsid w:val="00392536"/>
    <w:rsid w:val="003E0323"/>
    <w:rsid w:val="003E6948"/>
    <w:rsid w:val="003F5ED6"/>
    <w:rsid w:val="00401A9C"/>
    <w:rsid w:val="00411E17"/>
    <w:rsid w:val="00424430"/>
    <w:rsid w:val="00447ED3"/>
    <w:rsid w:val="0046316B"/>
    <w:rsid w:val="00484156"/>
    <w:rsid w:val="0048725A"/>
    <w:rsid w:val="00495F46"/>
    <w:rsid w:val="004A5DF4"/>
    <w:rsid w:val="004C2146"/>
    <w:rsid w:val="004F5CE8"/>
    <w:rsid w:val="0051206A"/>
    <w:rsid w:val="00534FBD"/>
    <w:rsid w:val="00543717"/>
    <w:rsid w:val="005B533F"/>
    <w:rsid w:val="005C40BE"/>
    <w:rsid w:val="005C6ACE"/>
    <w:rsid w:val="005D4D00"/>
    <w:rsid w:val="005E73AB"/>
    <w:rsid w:val="0060036A"/>
    <w:rsid w:val="0062298F"/>
    <w:rsid w:val="00652101"/>
    <w:rsid w:val="006533CE"/>
    <w:rsid w:val="00653D9B"/>
    <w:rsid w:val="00680733"/>
    <w:rsid w:val="00681645"/>
    <w:rsid w:val="006C456A"/>
    <w:rsid w:val="006E237B"/>
    <w:rsid w:val="006F4815"/>
    <w:rsid w:val="006F69F7"/>
    <w:rsid w:val="00701B31"/>
    <w:rsid w:val="007132E9"/>
    <w:rsid w:val="00722ECE"/>
    <w:rsid w:val="007325C5"/>
    <w:rsid w:val="00753727"/>
    <w:rsid w:val="007632CA"/>
    <w:rsid w:val="007642AF"/>
    <w:rsid w:val="00765E85"/>
    <w:rsid w:val="00796990"/>
    <w:rsid w:val="007A2542"/>
    <w:rsid w:val="007F0692"/>
    <w:rsid w:val="007F09CB"/>
    <w:rsid w:val="008334B0"/>
    <w:rsid w:val="0084205F"/>
    <w:rsid w:val="00843501"/>
    <w:rsid w:val="008530DC"/>
    <w:rsid w:val="00881BCB"/>
    <w:rsid w:val="008D26ED"/>
    <w:rsid w:val="008E1B6B"/>
    <w:rsid w:val="009120DA"/>
    <w:rsid w:val="00955037"/>
    <w:rsid w:val="009643BE"/>
    <w:rsid w:val="00981A67"/>
    <w:rsid w:val="0099722F"/>
    <w:rsid w:val="009E5E35"/>
    <w:rsid w:val="009E6E5C"/>
    <w:rsid w:val="00A048F2"/>
    <w:rsid w:val="00A31916"/>
    <w:rsid w:val="00A35F22"/>
    <w:rsid w:val="00A65595"/>
    <w:rsid w:val="00A81AAA"/>
    <w:rsid w:val="00AC2682"/>
    <w:rsid w:val="00AD4437"/>
    <w:rsid w:val="00AD5EDA"/>
    <w:rsid w:val="00AF18D0"/>
    <w:rsid w:val="00B05E71"/>
    <w:rsid w:val="00B10D13"/>
    <w:rsid w:val="00B11010"/>
    <w:rsid w:val="00B360D6"/>
    <w:rsid w:val="00B427B1"/>
    <w:rsid w:val="00B577EC"/>
    <w:rsid w:val="00B96C97"/>
    <w:rsid w:val="00BA6848"/>
    <w:rsid w:val="00BB3459"/>
    <w:rsid w:val="00BF72EB"/>
    <w:rsid w:val="00C04FDB"/>
    <w:rsid w:val="00C050BF"/>
    <w:rsid w:val="00C35B6C"/>
    <w:rsid w:val="00C4222C"/>
    <w:rsid w:val="00C60351"/>
    <w:rsid w:val="00C64C3E"/>
    <w:rsid w:val="00C6718E"/>
    <w:rsid w:val="00C712D2"/>
    <w:rsid w:val="00CB690D"/>
    <w:rsid w:val="00CE6B63"/>
    <w:rsid w:val="00CF3D50"/>
    <w:rsid w:val="00D00426"/>
    <w:rsid w:val="00D34C28"/>
    <w:rsid w:val="00D518A0"/>
    <w:rsid w:val="00D57527"/>
    <w:rsid w:val="00D67325"/>
    <w:rsid w:val="00D67A4D"/>
    <w:rsid w:val="00D72A40"/>
    <w:rsid w:val="00D77D40"/>
    <w:rsid w:val="00D82677"/>
    <w:rsid w:val="00D86C46"/>
    <w:rsid w:val="00D87D1C"/>
    <w:rsid w:val="00D96AB2"/>
    <w:rsid w:val="00DC21AE"/>
    <w:rsid w:val="00DD313E"/>
    <w:rsid w:val="00DF4BB1"/>
    <w:rsid w:val="00E44F3A"/>
    <w:rsid w:val="00E56BA0"/>
    <w:rsid w:val="00E70E0E"/>
    <w:rsid w:val="00E85EB4"/>
    <w:rsid w:val="00E8647E"/>
    <w:rsid w:val="00EA2B8A"/>
    <w:rsid w:val="00EA7339"/>
    <w:rsid w:val="00EF36D3"/>
    <w:rsid w:val="00EF47AE"/>
    <w:rsid w:val="00F2153C"/>
    <w:rsid w:val="00F2209F"/>
    <w:rsid w:val="00F24437"/>
    <w:rsid w:val="00F25AAF"/>
    <w:rsid w:val="00F26F25"/>
    <w:rsid w:val="00F3178E"/>
    <w:rsid w:val="00F45F46"/>
    <w:rsid w:val="00F50E8E"/>
    <w:rsid w:val="00F579AD"/>
    <w:rsid w:val="00F75F1E"/>
    <w:rsid w:val="00F770C6"/>
    <w:rsid w:val="00F83FD4"/>
    <w:rsid w:val="00F859B1"/>
    <w:rsid w:val="00F922CA"/>
    <w:rsid w:val="00FA1FC3"/>
    <w:rsid w:val="00FB7C1D"/>
    <w:rsid w:val="00FC5694"/>
    <w:rsid w:val="00FD0D2D"/>
    <w:rsid w:val="00FE2DFB"/>
    <w:rsid w:val="00FE2F37"/>
    <w:rsid w:val="00FE4308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38A7-C257-427D-A835-308AC36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law?d&amp;nd=537982114&amp;prevDoc=891833725" TargetMode="External"/><Relationship Id="rId13" Type="http://schemas.openxmlformats.org/officeDocument/2006/relationships/hyperlink" Target="https://www.gov.spb.ru/law?d&amp;nd=537962271&amp;prevDoc=891833725&amp;mark=000000000000000000000000000000000000000000000000006500IL" TargetMode="External"/><Relationship Id="rId18" Type="http://schemas.openxmlformats.org/officeDocument/2006/relationships/hyperlink" Target="https://www.gov.spb.ru/law?d&amp;nd=537945985&amp;prevDoc=891833725&amp;mark=000000000000000000000000000000000000000000000000006540IN" TargetMode="External"/><Relationship Id="rId26" Type="http://schemas.openxmlformats.org/officeDocument/2006/relationships/hyperlink" Target="https://www.gov.spb.ru/law?d&amp;nd=537962271&amp;prevDoc=891833725&amp;mark=000000000000000000000000000000000000000000000000006500IL" TargetMode="External"/><Relationship Id="rId39" Type="http://schemas.openxmlformats.org/officeDocument/2006/relationships/hyperlink" Target="https://www.gov.spb.ru/law?d&amp;nd=200141&amp;prevDoc=891833725&amp;mark=00000000000000000000000000000000000000000000000001EQ45Q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spb.ru/law?d&amp;nd=537945985&amp;prevDoc=891833725&amp;mark=000000000000000000000000000000000000000000000000006540IN" TargetMode="External"/><Relationship Id="rId34" Type="http://schemas.openxmlformats.org/officeDocument/2006/relationships/hyperlink" Target="https://www.gov.spb.ru/law?d&amp;nd=891843179&amp;prevDoc=891833725" TargetMode="External"/><Relationship Id="rId42" Type="http://schemas.openxmlformats.org/officeDocument/2006/relationships/hyperlink" Target="https://www.gov.spb.ru/law?d&amp;nd=8349870&amp;prevDoc=891833725&amp;mark=00000000000000000000000000000000000000000000000000F7S1F1" TargetMode="External"/><Relationship Id="rId7" Type="http://schemas.openxmlformats.org/officeDocument/2006/relationships/hyperlink" Target="https://www.gov.spb.ru/law?d&amp;nd=537967965&amp;prevDoc=891833725" TargetMode="External"/><Relationship Id="rId12" Type="http://schemas.openxmlformats.org/officeDocument/2006/relationships/hyperlink" Target="https://www.gov.spb.ru/law?d&amp;nd=557693154&amp;prevDoc=891833725&amp;mark=000000000000000000000000000000000000000000000000006500IL" TargetMode="External"/><Relationship Id="rId17" Type="http://schemas.openxmlformats.org/officeDocument/2006/relationships/hyperlink" Target="https://www.gov.spb.ru/law?d&amp;nd=557693154&amp;prevDoc=891833725&amp;mark=000000000000000000000000000000000000000000000000006540IN" TargetMode="External"/><Relationship Id="rId25" Type="http://schemas.openxmlformats.org/officeDocument/2006/relationships/hyperlink" Target="https://www.gov.spb.ru/law?d&amp;nd=537945985&amp;prevDoc=891833725&amp;mark=000000000000000000000000000000000000000000000000006560IO" TargetMode="External"/><Relationship Id="rId33" Type="http://schemas.openxmlformats.org/officeDocument/2006/relationships/hyperlink" Target="https://www.gov.spb.ru/law?d&amp;nd=891804721&amp;prevDoc=891833725" TargetMode="External"/><Relationship Id="rId38" Type="http://schemas.openxmlformats.org/officeDocument/2006/relationships/hyperlink" Target="https://www.gov.spb.ru/law?d&amp;nd=537982114&amp;prevDoc=891833725&amp;mark=000000000000000000000000000000000000000000000000006500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spb.ru/law?d&amp;nd=537982114&amp;prevDoc=891833725&amp;mark=000000000000000000000000000000000000000000000000006500IL" TargetMode="External"/><Relationship Id="rId20" Type="http://schemas.openxmlformats.org/officeDocument/2006/relationships/hyperlink" Target="https://www.gov.spb.ru/law?d&amp;nd=537962271&amp;prevDoc=891833725&amp;mark=000000000000000000000000000000000000000000000000006500IL" TargetMode="External"/><Relationship Id="rId29" Type="http://schemas.openxmlformats.org/officeDocument/2006/relationships/hyperlink" Target="https://www.gov.spb.ru/law?d&amp;nd=557693154&amp;prevDoc=891833725&amp;mark=000000000000000000000000000000000000000000000000006580IP" TargetMode="External"/><Relationship Id="rId41" Type="http://schemas.openxmlformats.org/officeDocument/2006/relationships/hyperlink" Target="https://www.gov.spb.ru/law?d&amp;nd=9106004&amp;prevDoc=891833725&amp;mark=00000000000000000000000000000000000000000000000000F7S1F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spb.ru/law?d&amp;nd=537962271&amp;prevDoc=891833725" TargetMode="External"/><Relationship Id="rId11" Type="http://schemas.openxmlformats.org/officeDocument/2006/relationships/hyperlink" Target="https://www.gov.spb.ru/law?d&amp;nd=557693154&amp;prevDoc=891833725" TargetMode="External"/><Relationship Id="rId24" Type="http://schemas.openxmlformats.org/officeDocument/2006/relationships/hyperlink" Target="https://www.gov.spb.ru/law?d&amp;nd=537962271&amp;prevDoc=891833725&amp;mark=000000000000000000000000000000000000000000000000006500IL" TargetMode="External"/><Relationship Id="rId32" Type="http://schemas.openxmlformats.org/officeDocument/2006/relationships/hyperlink" Target="https://www.gov.spb.ru/law?d&amp;nd=557693154&amp;prevDoc=891833725&amp;mark=0000000000000000000000000000000000000000000000000065C0IR" TargetMode="External"/><Relationship Id="rId37" Type="http://schemas.openxmlformats.org/officeDocument/2006/relationships/hyperlink" Target="https://www.gov.spb.ru/law?d&amp;nd=891842889&amp;prevDoc=891833725" TargetMode="External"/><Relationship Id="rId40" Type="http://schemas.openxmlformats.org/officeDocument/2006/relationships/hyperlink" Target="https://www.gov.spb.ru/law?d&amp;nd=200141&amp;prevDoc=891833725&amp;mark=00000000000000000000000000000000000000000000000002SIM6C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v.spb.ru/law?d&amp;nd=537945985&amp;prevDoc=891833725" TargetMode="External"/><Relationship Id="rId15" Type="http://schemas.openxmlformats.org/officeDocument/2006/relationships/hyperlink" Target="https://www.gov.spb.ru/law?d&amp;nd=537945985&amp;prevDoc=891833725&amp;mark=000000000000000000000000000000000000000000000000006500IL" TargetMode="External"/><Relationship Id="rId23" Type="http://schemas.openxmlformats.org/officeDocument/2006/relationships/hyperlink" Target="https://www.gov.spb.ru/law?d&amp;nd=537945985&amp;prevDoc=891833725&amp;mark=000000000000000000000000000000000000000000000000006560IO" TargetMode="External"/><Relationship Id="rId28" Type="http://schemas.openxmlformats.org/officeDocument/2006/relationships/hyperlink" Target="https://www.gov.spb.ru/law?d&amp;nd=557693154&amp;prevDoc=891833725&amp;mark=000000000000000000000000000000000000000000000000006560IO" TargetMode="External"/><Relationship Id="rId36" Type="http://schemas.openxmlformats.org/officeDocument/2006/relationships/hyperlink" Target="https://www.gov.spb.ru/law?d&amp;nd=891842889&amp;prevDoc=891833725" TargetMode="External"/><Relationship Id="rId10" Type="http://schemas.openxmlformats.org/officeDocument/2006/relationships/hyperlink" Target="https://www.gov.spb.ru/law?d&amp;nd=537990808&amp;prevDoc=891833725" TargetMode="External"/><Relationship Id="rId19" Type="http://schemas.openxmlformats.org/officeDocument/2006/relationships/hyperlink" Target="https://www.gov.spb.ru/law?d&amp;nd=537945985&amp;prevDoc=891833725&amp;mark=000000000000000000000000000000000000000000000000006540IN" TargetMode="External"/><Relationship Id="rId31" Type="http://schemas.openxmlformats.org/officeDocument/2006/relationships/hyperlink" Target="https://www.gov.spb.ru/law?d&amp;nd=537984396&amp;prevDoc=891833725&amp;mark=000000000000000000000000000000000000000000000000007D60K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gov.spb.ru/law?d&amp;nd=891842889&amp;prevDoc=891833725" TargetMode="External"/><Relationship Id="rId9" Type="http://schemas.openxmlformats.org/officeDocument/2006/relationships/hyperlink" Target="https://www.gov.spb.ru/law?d&amp;nd=537984396&amp;prevDoc=891833725" TargetMode="External"/><Relationship Id="rId14" Type="http://schemas.openxmlformats.org/officeDocument/2006/relationships/hyperlink" Target="https://www.gov.spb.ru/law?d&amp;nd=537990808&amp;prevDoc=891833725&amp;mark=000000000000000000000000000000000000000000000000006500IL" TargetMode="External"/><Relationship Id="rId22" Type="http://schemas.openxmlformats.org/officeDocument/2006/relationships/hyperlink" Target="https://www.gov.spb.ru/law?d&amp;nd=537945985&amp;prevDoc=891833725&amp;mark=000000000000000000000000000000000000000000000000006560IO" TargetMode="External"/><Relationship Id="rId27" Type="http://schemas.openxmlformats.org/officeDocument/2006/relationships/hyperlink" Target="https://www.gov.spb.ru/law?d&amp;nd=537967965&amp;prevDoc=891833725&amp;mark=000000000000000000000000000000000000000000000000006500IL" TargetMode="External"/><Relationship Id="rId30" Type="http://schemas.openxmlformats.org/officeDocument/2006/relationships/hyperlink" Target="https://www.gov.spb.ru/law?d&amp;nd=557693154&amp;prevDoc=891833725&amp;mark=0000000000000000000000000000000000000000000000000065A0IQ" TargetMode="External"/><Relationship Id="rId35" Type="http://schemas.openxmlformats.org/officeDocument/2006/relationships/hyperlink" Target="https://www.gov.spb.ru/law?d&amp;nd=537945985&amp;prevDoc=891833725&amp;mark=000000000000000000000000000000000000000000000000006580IP" TargetMode="External"/><Relationship Id="rId43" Type="http://schemas.openxmlformats.org/officeDocument/2006/relationships/hyperlink" Target="https://www.gov.spb.ru/law?d&amp;nd=891814282&amp;prevDoc=891833725&amp;mark=000000000000000000000000000000000000000000000000007E00K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4690</Words>
  <Characters>26734</Characters>
  <Application>Microsoft Office Word</Application>
  <DocSecurity>0</DocSecurity>
  <Lines>222</Lines>
  <Paragraphs>62</Paragraphs>
  <ScaleCrop>false</ScaleCrop>
  <Company/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2018-07-13T11:54:00Z</dcterms:created>
  <dcterms:modified xsi:type="dcterms:W3CDTF">2018-07-13T11:55:00Z</dcterms:modified>
</cp:coreProperties>
</file>